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92" w:rsidRPr="00332192" w:rsidRDefault="00332192" w:rsidP="0033219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2192">
        <w:rPr>
          <w:rFonts w:ascii="Times New Roman" w:hAnsi="Times New Roman" w:cs="Times New Roman"/>
          <w:bCs/>
          <w:sz w:val="28"/>
          <w:szCs w:val="28"/>
        </w:rPr>
        <w:t xml:space="preserve">Абдуллаева Ольга Валерьевна, </w:t>
      </w:r>
    </w:p>
    <w:p w:rsidR="00332192" w:rsidRPr="00332192" w:rsidRDefault="00332192" w:rsidP="0033219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2192">
        <w:rPr>
          <w:rFonts w:ascii="Times New Roman" w:hAnsi="Times New Roman" w:cs="Times New Roman"/>
          <w:bCs/>
          <w:sz w:val="28"/>
          <w:szCs w:val="28"/>
        </w:rPr>
        <w:t>Умярова</w:t>
      </w:r>
      <w:proofErr w:type="spellEnd"/>
      <w:r w:rsidRPr="00332192">
        <w:rPr>
          <w:rFonts w:ascii="Times New Roman" w:hAnsi="Times New Roman" w:cs="Times New Roman"/>
          <w:bCs/>
          <w:sz w:val="28"/>
          <w:szCs w:val="28"/>
        </w:rPr>
        <w:t xml:space="preserve"> Ольга Николаевна воспитатели,</w:t>
      </w:r>
    </w:p>
    <w:p w:rsidR="00332192" w:rsidRPr="00332192" w:rsidRDefault="00332192" w:rsidP="00332192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2192">
        <w:rPr>
          <w:rFonts w:ascii="Times New Roman" w:hAnsi="Times New Roman" w:cs="Times New Roman"/>
          <w:bCs/>
          <w:sz w:val="28"/>
          <w:szCs w:val="28"/>
        </w:rPr>
        <w:t>МАДОУ ДС №69 «Ладушки»</w:t>
      </w:r>
    </w:p>
    <w:p w:rsidR="00332192" w:rsidRDefault="00332192" w:rsidP="00332192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2192">
        <w:rPr>
          <w:rFonts w:ascii="Times New Roman" w:hAnsi="Times New Roman" w:cs="Times New Roman"/>
          <w:bCs/>
          <w:sz w:val="28"/>
          <w:szCs w:val="28"/>
        </w:rPr>
        <w:t>Старооскольского</w:t>
      </w:r>
      <w:proofErr w:type="spellEnd"/>
      <w:r w:rsidRPr="0033219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округа.</w:t>
      </w:r>
    </w:p>
    <w:p w:rsidR="00332192" w:rsidRDefault="00332192" w:rsidP="00332192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324F" w:rsidRPr="00CD324F" w:rsidRDefault="00CD324F" w:rsidP="00CD32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24F">
        <w:rPr>
          <w:rFonts w:ascii="Times New Roman" w:hAnsi="Times New Roman" w:cs="Times New Roman"/>
          <w:b/>
          <w:bCs/>
          <w:sz w:val="28"/>
          <w:szCs w:val="28"/>
        </w:rPr>
        <w:t>Мастер-клас</w:t>
      </w:r>
      <w:r w:rsidR="00BB136E">
        <w:rPr>
          <w:rFonts w:ascii="Times New Roman" w:hAnsi="Times New Roman" w:cs="Times New Roman"/>
          <w:b/>
          <w:bCs/>
          <w:sz w:val="28"/>
          <w:szCs w:val="28"/>
        </w:rPr>
        <w:t>с «Формирование представлений об опасных для человека ситуациях и способах поведения в них</w:t>
      </w:r>
      <w:r w:rsidRPr="00CD324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D324F" w:rsidRDefault="00CD324F" w:rsidP="00CD324F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Pr="00804FF8">
        <w:rPr>
          <w:rFonts w:ascii="Times New Roman" w:hAnsi="Times New Roman" w:cs="Times New Roman"/>
          <w:bCs/>
          <w:sz w:val="28"/>
          <w:szCs w:val="28"/>
        </w:rPr>
        <w:t xml:space="preserve"> обучение участников мастер-класса </w:t>
      </w:r>
      <w:r>
        <w:rPr>
          <w:rFonts w:ascii="Times New Roman" w:hAnsi="Times New Roman" w:cs="Times New Roman"/>
          <w:bCs/>
          <w:sz w:val="28"/>
          <w:szCs w:val="28"/>
        </w:rPr>
        <w:t>способам поведения в опасных ситуациях посредством метода моделирования.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-   Совершенствовать педагогическое мастерство воспитателей.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- Повышать методический ур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овень педагогов в формировании представлений об опасных ситуациях у </w:t>
      </w:r>
      <w:r w:rsidRPr="00804FF8">
        <w:rPr>
          <w:rFonts w:ascii="Times New Roman" w:hAnsi="Times New Roman" w:cs="Times New Roman"/>
          <w:bCs/>
          <w:sz w:val="28"/>
          <w:szCs w:val="28"/>
        </w:rPr>
        <w:t xml:space="preserve"> дошкольников </w:t>
      </w:r>
      <w:r>
        <w:rPr>
          <w:rFonts w:ascii="Times New Roman" w:hAnsi="Times New Roman" w:cs="Times New Roman"/>
          <w:bCs/>
          <w:sz w:val="28"/>
          <w:szCs w:val="28"/>
        </w:rPr>
        <w:t>и способах поведения в них.</w:t>
      </w:r>
    </w:p>
    <w:p w:rsid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-  Способствовать творческому поиску.</w:t>
      </w:r>
    </w:p>
    <w:p w:rsid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 xml:space="preserve">Здравствуйте, уважаемые коллеги! Разрешите представиться, педагоги МАДОУ детского сада №69 «Ладушки» Абдуллаева Ольга Валерьевна, </w:t>
      </w:r>
      <w:proofErr w:type="spellStart"/>
      <w:r w:rsidRPr="00804FF8">
        <w:rPr>
          <w:rFonts w:ascii="Times New Roman" w:hAnsi="Times New Roman" w:cs="Times New Roman"/>
          <w:bCs/>
          <w:sz w:val="28"/>
          <w:szCs w:val="28"/>
        </w:rPr>
        <w:t>Умярова</w:t>
      </w:r>
      <w:proofErr w:type="spell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 Ольга Николаевна.</w:t>
      </w:r>
    </w:p>
    <w:p w:rsidR="00245C34" w:rsidRPr="00245C34" w:rsidRDefault="00245C34" w:rsidP="00245C3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>Более эффективным и современным методом обучения навыкам безопасного поведения является метод моделирования, который содержит в своей структуре триаду компонентов, обуславливающих ценные педагогические свойства: игра, имитация и анализ конкретной ситуации.</w:t>
      </w:r>
    </w:p>
    <w:p w:rsidR="00156825" w:rsidRDefault="00245C34" w:rsidP="00245C3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 xml:space="preserve">Особенность данного метода заключается в том, что он является связующим звеном между содержанием знаний о правилах безопасности и организацией деятельности по их применению. </w:t>
      </w:r>
    </w:p>
    <w:p w:rsidR="00245C34" w:rsidRPr="00245C34" w:rsidRDefault="00245C34" w:rsidP="00245C3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>Важно учитывать специальные условия реализации метода моделирования игровых ситуаций:</w:t>
      </w:r>
    </w:p>
    <w:p w:rsidR="00245C34" w:rsidRPr="00245C34" w:rsidRDefault="00245C34" w:rsidP="001568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>Использование макета обстановки или специально сконструированной предметно-игровой среды в групповой комнате;</w:t>
      </w:r>
    </w:p>
    <w:p w:rsidR="00245C34" w:rsidRPr="00245C34" w:rsidRDefault="00245C34" w:rsidP="001568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>Предварительное разыгрывание ситуаций воспитателем (показ кукольных представлений) с постепенным вовлечением детей;</w:t>
      </w:r>
    </w:p>
    <w:p w:rsidR="00245C34" w:rsidRPr="00245C34" w:rsidRDefault="00245C34" w:rsidP="001568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>Введение значимой для дошкольников мотивации деятельности;</w:t>
      </w:r>
    </w:p>
    <w:p w:rsidR="00245C34" w:rsidRPr="00245C34" w:rsidRDefault="00156825" w:rsidP="001568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</w:t>
      </w:r>
      <w:r w:rsidR="00245C34" w:rsidRPr="00245C34">
        <w:rPr>
          <w:rFonts w:ascii="Times New Roman" w:hAnsi="Times New Roman" w:cs="Times New Roman"/>
          <w:bCs/>
          <w:sz w:val="28"/>
          <w:szCs w:val="28"/>
        </w:rPr>
        <w:t>оявление» препятствий или особых условий в процессе осуществления игровой деятельности;</w:t>
      </w:r>
    </w:p>
    <w:p w:rsidR="00245C34" w:rsidRPr="00245C34" w:rsidRDefault="00245C34" w:rsidP="001568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>Поддержание адекватного эмоционального фона.</w:t>
      </w:r>
    </w:p>
    <w:p w:rsidR="00245C34" w:rsidRPr="00245C34" w:rsidRDefault="00245C34" w:rsidP="00245C3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 xml:space="preserve">Научившись поступать правильно в имитированных игровых ситуациях, близко воспроизводящих реальную обстановку, дошкольники будут чувствовать себя намного увереннее в реальных условиях. Суть игровой ситуации состоит в том, что дети ставятся в условия, приближенные к реальности. В целях профилактики детских страхов, «информационного невроза» из-за расширения и углубления знаний об опасных ситуациях, заканчивать каждое занятие следует позитивно. В тоже время не следует </w:t>
      </w:r>
      <w:r w:rsidRPr="00245C34">
        <w:rPr>
          <w:rFonts w:ascii="Times New Roman" w:hAnsi="Times New Roman" w:cs="Times New Roman"/>
          <w:bCs/>
          <w:sz w:val="28"/>
          <w:szCs w:val="28"/>
        </w:rPr>
        <w:lastRenderedPageBreak/>
        <w:t>превращать тренинг в веселую игру – дети должны относиться к данной деятельности серьезно.</w:t>
      </w:r>
    </w:p>
    <w:p w:rsidR="00245C34" w:rsidRDefault="00245C34" w:rsidP="00245C3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C34">
        <w:rPr>
          <w:rFonts w:ascii="Times New Roman" w:hAnsi="Times New Roman" w:cs="Times New Roman"/>
          <w:bCs/>
          <w:sz w:val="28"/>
          <w:szCs w:val="28"/>
        </w:rPr>
        <w:t>Игровые упражнения и моделирование ситуаций с использованием макетов группы, комнаты, транспортных средств, улицы города. Применение этих разновидностей практического метода способствует воспитанию осторожного и осмотрительного отношения к потенциально опасным для человека ситуациям в быту, на улице, в природе.</w:t>
      </w:r>
    </w:p>
    <w:p w:rsidR="00804FF8" w:rsidRDefault="00804FF8" w:rsidP="00245C34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C34" w:rsidRDefault="00804FF8" w:rsidP="00804FF8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>Представление системы работы.</w:t>
      </w:r>
    </w:p>
    <w:p w:rsidR="00804FF8" w:rsidRDefault="00804FF8" w:rsidP="00804FF8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Для проведения практической части, нам нужно 4-5 педагогов. Пожалуйста, выйдите к нам. </w:t>
      </w:r>
    </w:p>
    <w:p w:rsid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Итак,  представьте, что вы дети</w:t>
      </w:r>
      <w:r w:rsidR="00511A2F">
        <w:rPr>
          <w:rFonts w:ascii="Times New Roman" w:hAnsi="Times New Roman" w:cs="Times New Roman"/>
          <w:bCs/>
          <w:sz w:val="28"/>
          <w:szCs w:val="28"/>
        </w:rPr>
        <w:t>, а я ваш 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мы начинаем с вами тренинг.</w:t>
      </w:r>
    </w:p>
    <w:p w:rsid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04FF8">
        <w:rPr>
          <w:rFonts w:ascii="Times New Roman" w:hAnsi="Times New Roman" w:cs="Times New Roman"/>
          <w:b/>
          <w:bCs/>
          <w:sz w:val="28"/>
          <w:szCs w:val="28"/>
        </w:rPr>
        <w:t>. Игра «Так, да не так».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Цель: уточнение знаний правил безопасного поведения.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Ведущий зачитывает детям ситуации, а дети поднимают вверх карточки с соответствующим знаком: опасная ситуация – восклицательный знак, неопасная – смайлик.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Примерные ситуации: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Оставаться в любом месте все время рядом с друзьями, с людьми.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Садиться в машину к незнакомому человеку, если он приглашает покататься.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Немедленно отойти от края тротуара, если рядом притормозила машина или если она медленно едет следом. Что бы ни говорил водитель, нужно держаться от машины подальше.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Пойти с незнакомым взрослым, если он обещает подарить игрушку, конфету или показать что-то интересное, представляясь знакомым родителей или сообщая, что он действует по их просьбе.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Если незнакомый взрослый хватает за руку, берет на руки, затаскивает в машину, подталкивает в подъезд или какое - либо строение, надо громко кричать, призывая на помощь и привлекая внимание окружающих: «На помощь, помогите, чужой человек!».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Участвовать в играх со старшими ребятами, когда они зовут посмотреть, что происходит на стройке; разжечь костер; забраться на чердак дома и вылезти на крышу; спуститься в подвал; поиграть в лифте; «поэкспериментировать» с лекарствами и пахучими веществами; залезть на дерево;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Не входить в подъезд одному, без родителей или знакомых взрослых.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 xml:space="preserve">Не открывать дверь чужому, даже если у незнакомого человека ласковый голос или он представляется знакомым родителей, </w:t>
      </w:r>
      <w:proofErr w:type="gramStart"/>
      <w:r w:rsidRPr="00804FF8">
        <w:rPr>
          <w:rFonts w:ascii="Times New Roman" w:hAnsi="Times New Roman" w:cs="Times New Roman"/>
          <w:bCs/>
          <w:sz w:val="28"/>
          <w:szCs w:val="28"/>
        </w:rPr>
        <w:t>знает</w:t>
      </w:r>
      <w:proofErr w:type="gram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 как их зовут.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Ездить в общественном транспорте без взрослых. 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Не показывать деньги, привлекая к себе внимание.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Близко подходить к краю дороги на остановке автобуса, особенно в период гололеда.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Если ребенок потерялся на улице, следует обратиться за помощью к какому-нибудь взрослому (например, к милиционеру, охраннику, женщине гуляющей с ребенком, продавцу в аптеке, кассиру в сберкассе) и сказать о том, что он потерялся, назвать свой адрес и номер телефона, свое имя и фамилию.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Использовать телефон в случаях возникновения пожара (вызов пожарной службы по номеру 01), в случае получения травмы (вызов скорой помощи 03).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4FF8">
        <w:rPr>
          <w:rFonts w:ascii="Times New Roman" w:hAnsi="Times New Roman" w:cs="Times New Roman"/>
          <w:b/>
          <w:bCs/>
          <w:sz w:val="28"/>
          <w:szCs w:val="28"/>
        </w:rPr>
        <w:t>. Игра «Петух и лиса».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Цель: формирование правил поведения в ситуации похищения.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Вспомнить с детьми, как в сказке петушок зовет своих друзей на помощь, когда его похитила лиса. Напомнить, что в подобной ситуации, нужно кричать очень громко. Предложить детям, по желанию разыграть сценку из сказки. При обсуждении, донести до детей информацию: «Что они должны делать, если их будут похищать».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FF8">
        <w:rPr>
          <w:rFonts w:ascii="Times New Roman" w:hAnsi="Times New Roman" w:cs="Times New Roman"/>
          <w:b/>
          <w:bCs/>
          <w:sz w:val="28"/>
          <w:szCs w:val="28"/>
        </w:rPr>
        <w:t>. Игра «Похитители и находчивые ребята».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Цель: отработка действий при попытке похищения.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Дети делятся на две команды: похитители и находчивые ребята. Похитители пытаются самыми разными способами перевести ребят за черту (тянут, тащат, перетаскивают), а ребята стараются им сопротивляться (кричат, вырываются, падают). Правило – нельзя в этой игре кусаться и драться. На выполнение задачи похитителям отводится определенное время, например 2 минуты. Затем команды меняются ролями.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04FF8">
        <w:rPr>
          <w:rFonts w:ascii="Times New Roman" w:hAnsi="Times New Roman" w:cs="Times New Roman"/>
          <w:b/>
          <w:bCs/>
          <w:sz w:val="28"/>
          <w:szCs w:val="28"/>
        </w:rPr>
        <w:t>. Викторина «Беспечные герои сказок».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Цель: умение оценивать безопасность действий окружающих и оказывать помощь в опасной ситуации.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Какое правило безопасности нарушила Красная шапочка?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Какую хитрость придумал во</w:t>
      </w:r>
      <w:proofErr w:type="gramStart"/>
      <w:r w:rsidRPr="00804FF8">
        <w:rPr>
          <w:rFonts w:ascii="Times New Roman" w:hAnsi="Times New Roman" w:cs="Times New Roman"/>
          <w:bCs/>
          <w:sz w:val="28"/>
          <w:szCs w:val="28"/>
        </w:rPr>
        <w:t>лк в ск</w:t>
      </w:r>
      <w:proofErr w:type="gramEnd"/>
      <w:r w:rsidRPr="00804FF8">
        <w:rPr>
          <w:rFonts w:ascii="Times New Roman" w:hAnsi="Times New Roman" w:cs="Times New Roman"/>
          <w:bCs/>
          <w:sz w:val="28"/>
          <w:szCs w:val="28"/>
        </w:rPr>
        <w:t>азке «Волк и семеро козлят», для того, чтобы пробраться в дом козы?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Почему Петушок все время попадался в лапы лисы в сказке «Кот, петух и лиса».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Какое правило безопасного поведения нарушил колобок?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Почему в сказке «</w:t>
      </w:r>
      <w:proofErr w:type="spellStart"/>
      <w:r w:rsidRPr="00804FF8">
        <w:rPr>
          <w:rFonts w:ascii="Times New Roman" w:hAnsi="Times New Roman" w:cs="Times New Roman"/>
          <w:bCs/>
          <w:sz w:val="28"/>
          <w:szCs w:val="28"/>
        </w:rPr>
        <w:t>Заюшкина</w:t>
      </w:r>
      <w:proofErr w:type="spell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 избушка» заяц остался без жилья?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В каких сказках героям удавалось обхитрить и победить коварных злодеев? (Мальчик-с-пальчик, Кот в сапогах, Маша и медведь, Три медведя, Три поросенка).</w:t>
      </w:r>
    </w:p>
    <w:p w:rsidR="00804FF8" w:rsidRDefault="00804FF8" w:rsidP="001C73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3A9" w:rsidRPr="00804FF8" w:rsidRDefault="001C73A9" w:rsidP="001C73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Тренинг №2.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FF8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proofErr w:type="gramStart"/>
      <w:r w:rsidRPr="00804FF8">
        <w:rPr>
          <w:rFonts w:ascii="Times New Roman" w:hAnsi="Times New Roman" w:cs="Times New Roman"/>
          <w:b/>
          <w:bCs/>
          <w:sz w:val="28"/>
          <w:szCs w:val="28"/>
        </w:rPr>
        <w:t>Опасное-безопасное</w:t>
      </w:r>
      <w:proofErr w:type="gramEnd"/>
      <w:r w:rsidRPr="00804F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04F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Первая игра похожа на «</w:t>
      </w:r>
      <w:proofErr w:type="gramStart"/>
      <w:r w:rsidRPr="00804FF8">
        <w:rPr>
          <w:rFonts w:ascii="Times New Roman" w:hAnsi="Times New Roman" w:cs="Times New Roman"/>
          <w:bCs/>
          <w:sz w:val="28"/>
          <w:szCs w:val="28"/>
        </w:rPr>
        <w:t>съедобное-несъедобное</w:t>
      </w:r>
      <w:proofErr w:type="gram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». Только она не про </w:t>
      </w:r>
      <w:proofErr w:type="gramStart"/>
      <w:r w:rsidRPr="00804FF8">
        <w:rPr>
          <w:rFonts w:ascii="Times New Roman" w:hAnsi="Times New Roman" w:cs="Times New Roman"/>
          <w:bCs/>
          <w:sz w:val="28"/>
          <w:szCs w:val="28"/>
        </w:rPr>
        <w:t>съедобное</w:t>
      </w:r>
      <w:proofErr w:type="gram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 и несъедобное, а про опасное и безопасное. Я буду бросать каждому из вас мяч, и называть какую-то ситуацию. Если я бросила что-то безопасное, ловите. Если что-то опасное, отбивайте мячик. Например: солнечное утро. Солнечное утро опасно? Правильно, нет. Тогда ловите мячик. А теперь бросаю: ядовитая змея. Это опасно? Правильно, опасно. Тогда отбивайте мячик. Опасное отбрасываем, безопасное ловим. Поняли? Попробуем? (Пробует два или три раза.) Молодцы! Играем!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 xml:space="preserve">Дети играют: ловят или отбивают мяч. Если ребенок пропускает что-то опасное, то </w:t>
      </w:r>
      <w:r w:rsidR="00511A2F">
        <w:rPr>
          <w:rFonts w:ascii="Times New Roman" w:hAnsi="Times New Roman" w:cs="Times New Roman"/>
          <w:bCs/>
          <w:sz w:val="28"/>
          <w:szCs w:val="28"/>
        </w:rPr>
        <w:t>есть ловит мяч, воспитатель</w:t>
      </w:r>
      <w:r w:rsidRPr="00804FF8">
        <w:rPr>
          <w:rFonts w:ascii="Times New Roman" w:hAnsi="Times New Roman" w:cs="Times New Roman"/>
          <w:bCs/>
          <w:sz w:val="28"/>
          <w:szCs w:val="28"/>
        </w:rPr>
        <w:t xml:space="preserve"> кратко говорит: «О, это опасно» и бросает это же задание снова. Надо, чтобы каждый ребенок получил хотя бы по 3–4 задания.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- Ребята, вы молодцы! Так быстро соображаете! Давайте-ка попробуем понять, а что мы выбирали как опасное?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Могут быть опасными какие-то животные? А какое-то природное явление? А люди? Какой человек опасный? Если ты видишь человека с оружием, это может быть опасно? Если человек что-то собирается опасное сделать? (Выслушивает ответы)</w:t>
      </w:r>
      <w:r w:rsidR="00511A2F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Иногда опасными могут быть не только погода или животное, но и человек, если этот человек хочет сделать что-то нехорошее, если у него есть оружие, которым он хочет воспользоваться. Иногда опасность приходит даже туда, где ее совсем не ждут. Даже в детский сад или школу. Как вы думаете, что надо делать, если в садик пришел плохой человек, преступник, и он хочет сделать что-то плохое? Кто что думает? (Слушает ответы детей.) Вы правильно говорите. Если пришел кто-то опасный или началась какая-то беда, все дети должны прийти к взрослому, который о них сейчас заботится, присматривает за ними. И послушаться, сделать то, что он скажет. Надо ли самим пытаться остановить преступника, как вы думаете? (Слушает ответы детей.) Нет, не надо. Преступники не будут слушать детей. С ними справится полиция. А наша задача – не мешать полиции и спасаться. Надо научиться спасаться! Вы готовы к еще одной игре?</w:t>
      </w:r>
    </w:p>
    <w:p w:rsidR="00804FF8" w:rsidRPr="00804FF8" w:rsidRDefault="00804FF8" w:rsidP="00511A2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511A2F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A2F">
        <w:rPr>
          <w:rFonts w:ascii="Times New Roman" w:hAnsi="Times New Roman" w:cs="Times New Roman"/>
          <w:b/>
          <w:bCs/>
          <w:sz w:val="28"/>
          <w:szCs w:val="28"/>
        </w:rPr>
        <w:t>Упражнение «Цыплята и коршун»</w:t>
      </w:r>
      <w:r w:rsidR="001C73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FF8" w:rsidRPr="00804FF8" w:rsidRDefault="00511A2F" w:rsidP="00511A2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04FF8" w:rsidRPr="00804FF8">
        <w:rPr>
          <w:rFonts w:ascii="Times New Roman" w:hAnsi="Times New Roman" w:cs="Times New Roman"/>
          <w:bCs/>
          <w:sz w:val="28"/>
          <w:szCs w:val="28"/>
        </w:rPr>
        <w:t xml:space="preserve">ейчас мы поиграем в игру, в которой вам надо представить, что вы мои маленькие цыплятки, а я большая мама-курица. У нас с вами все хорошо, много игрушек и веселья, но иногда прилетает хищный коршун, который хочет унести кого-то из цыплят. Играть будем так: когда мама-курица говорит «Цыплятки, играем», вы играете в те игрушки, которые я дам (показывает на коробки с игрушками). Когда я скажу «Коршун! Все ко мне!» – сразу же бросайте игру и подбегайте ко мне. </w:t>
      </w:r>
      <w:proofErr w:type="gramStart"/>
      <w:r w:rsidR="00804FF8" w:rsidRPr="00804FF8">
        <w:rPr>
          <w:rFonts w:ascii="Times New Roman" w:hAnsi="Times New Roman" w:cs="Times New Roman"/>
          <w:bCs/>
          <w:sz w:val="28"/>
          <w:szCs w:val="28"/>
        </w:rPr>
        <w:t xml:space="preserve">У меня есть секундомер (показывает, он покажет, сколько нам секунд понадобилось, чтобы вы все </w:t>
      </w:r>
      <w:r w:rsidR="00804FF8" w:rsidRPr="00804FF8">
        <w:rPr>
          <w:rFonts w:ascii="Times New Roman" w:hAnsi="Times New Roman" w:cs="Times New Roman"/>
          <w:bCs/>
          <w:sz w:val="28"/>
          <w:szCs w:val="28"/>
        </w:rPr>
        <w:lastRenderedPageBreak/>
        <w:t>собрались около меня.</w:t>
      </w:r>
      <w:proofErr w:type="gramEnd"/>
      <w:r w:rsidR="00804FF8" w:rsidRPr="00804FF8">
        <w:rPr>
          <w:rFonts w:ascii="Times New Roman" w:hAnsi="Times New Roman" w:cs="Times New Roman"/>
          <w:bCs/>
          <w:sz w:val="28"/>
          <w:szCs w:val="28"/>
        </w:rPr>
        <w:t xml:space="preserve"> Это очень важно – уметь быстро услышать мамочку или другого взрослого и подбежать к взрослому, если что-то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опасное происходит. Вы готовы?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Воспитатель дает детям коробку с деталями конструктора или пластилином.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 xml:space="preserve">Мои цыплятки, покажите, как вы умеете пищать – пи-пи-пи. (Слушает, хвалит.) Пищать вы умеете! А теперь мама-курица дала вам </w:t>
      </w:r>
      <w:proofErr w:type="gramStart"/>
      <w:r w:rsidRPr="00804FF8">
        <w:rPr>
          <w:rFonts w:ascii="Times New Roman" w:hAnsi="Times New Roman" w:cs="Times New Roman"/>
          <w:bCs/>
          <w:sz w:val="28"/>
          <w:szCs w:val="28"/>
        </w:rPr>
        <w:t>цыплячье</w:t>
      </w:r>
      <w:proofErr w:type="gram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FF8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 (или цыплячий пластилин). Сделайте что-нибудь, что понадобится для цыплят. Может быть, какую-то еду – зернышки или червячков. Может быть, цветочки или игрушки. А когда я скажу «Коршун! Все ко мне!» – бегите ко мне.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Дети начинают играть. Воспитатель дает им увлечься игрой, если надо, подсказывает идеи. Немного отходит и внезапно говорит: «Коршун! Все ко мне!» Смотрит по секундомеру, сколько секунд понадобилось, и озвучивает их количество.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Молодцы! От коршуна все спрятались! Теперь еще одна игра моим цыплятам. Прокладывает линию бумажным скотчем на полу. Видите эту узкую дорожку? Ваша задача – перепрыгивать через нее сначала на двух ножках, потом на одной. Кто покажет, как это делать?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511A2F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начинают прыгать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Воспитатель</w:t>
      </w:r>
      <w:r w:rsidR="00804FF8" w:rsidRPr="00804FF8">
        <w:rPr>
          <w:rFonts w:ascii="Times New Roman" w:hAnsi="Times New Roman" w:cs="Times New Roman"/>
          <w:bCs/>
          <w:sz w:val="28"/>
          <w:szCs w:val="28"/>
        </w:rPr>
        <w:t xml:space="preserve"> выбирает момент, когда дети увлечены, и снова командует: «Коршун! Все ко мне!» 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Молодцы! Хорошо прибежали! Ну, а теперь возьмите листы и фломастеры. Нарисуйте мне, пожалуйста, хищного коршуна. И я нарисую. Это довольно большая птица с острым клювом, свирепыми глазами и очень сильными крыльями.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Дети начинают рисовать. Когда рисунки почти готовы, воспитатель снова командует: «Коршун! Все ко мне!»</w:t>
      </w:r>
      <w:r w:rsidR="00511A2F">
        <w:rPr>
          <w:rFonts w:ascii="Times New Roman" w:hAnsi="Times New Roman" w:cs="Times New Roman"/>
          <w:bCs/>
          <w:sz w:val="28"/>
          <w:szCs w:val="28"/>
        </w:rPr>
        <w:t>.</w:t>
      </w:r>
      <w:r w:rsidRPr="00804F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511A2F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A2F">
        <w:rPr>
          <w:rFonts w:ascii="Times New Roman" w:hAnsi="Times New Roman" w:cs="Times New Roman"/>
          <w:b/>
          <w:bCs/>
          <w:sz w:val="28"/>
          <w:szCs w:val="28"/>
        </w:rPr>
        <w:t>Упражнение «Подводная лодка»</w:t>
      </w:r>
      <w:r w:rsidR="00511A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 xml:space="preserve">Ребята, вы только что были цыплятами. А теперь вы превратились в моряков на подводной лодке. Мы все глубоко под водой в подводной лодке. Изобразите, что вы делаете. Может быть, </w:t>
      </w:r>
      <w:proofErr w:type="gramStart"/>
      <w:r w:rsidRPr="00804FF8">
        <w:rPr>
          <w:rFonts w:ascii="Times New Roman" w:hAnsi="Times New Roman" w:cs="Times New Roman"/>
          <w:bCs/>
          <w:sz w:val="28"/>
          <w:szCs w:val="28"/>
        </w:rPr>
        <w:t>крутите</w:t>
      </w:r>
      <w:proofErr w:type="gramEnd"/>
      <w:r w:rsidRPr="00804FF8">
        <w:rPr>
          <w:rFonts w:ascii="Times New Roman" w:hAnsi="Times New Roman" w:cs="Times New Roman"/>
          <w:bCs/>
          <w:sz w:val="28"/>
          <w:szCs w:val="28"/>
        </w:rPr>
        <w:t xml:space="preserve"> штурвал или проверяете какие-то приборы. Но иногда на подводной лодке нужна абсолютная тишина! Например, надо затаиться, чтобы вражеские корабли не услышали, что под ними лодка. Попробуем? Сейчас можете жужжать как мотор лодки, крутить с шумом штурвалы, разговаривать. А как только я скажу «Тишина!» – замрите и не издавайте не единого звука. Пробуем? (Несколько раз говорит «тишина!» во время игры детей в лодку.) Вы такие молодцы!</w:t>
      </w:r>
    </w:p>
    <w:p w:rsid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A2F" w:rsidRDefault="00511A2F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3A9" w:rsidRDefault="001C73A9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A2F" w:rsidRPr="00804FF8" w:rsidRDefault="00511A2F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511A2F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A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«Плот»</w:t>
      </w:r>
      <w:r w:rsidR="00511A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Напоследок – вот какая у нас будет игра. Видите эту ткань? (Показывает кусок ткани.) Это теперь не ткань, а плот. Нам надо всем взобраться на этот плот, чтобы поплыть в сказочно прекрасное место. Вот я кладу плот на пол. Бегите сюда и постарайтесь все разместиться на плоту.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Когда дети разместились на плоту, воспитатель проверяет, все ли влезли, затем просит детей слезть с плота.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Шикарно поместились. Но вообще-то была одна проблема. Плот был не такой большой. Он был поменьше. (Подгибает примерно 1/3 ткани, делает плот меньше.) Вот такой был плот. Попробуем уместиться?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Воспитатель повторяет действия несколько раз, складывает ткань все сильнее. В последний раз складывает плот так, чтобы дети еле-еле поместились на плоту.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Умницы! Вы просто герои! Поместились на таком крошечном плоту и смогли уплыть в прекрасное путешествие! Поздравляю вас! Давайте похлопаем в ладоши. (Дети хлопают в ладоши.) А теперь садитесь на свои стульчики. Скажите, чему вы сегодня научились? Вы научились слышать взрослого и бежать к нему? Замирать и делать абсолютную тишину? Помещаться на небольшом пространстве? Скажите, а можете придумать, когда надо быстро подбежать к взрослому? Когда нам нужно, чтобы было тихо-тихо? Чтобы нас никто не услышал?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Дети отвечают на вопросы. Если надо, воспитатель подсказывает им в форме вопросов:</w:t>
      </w:r>
    </w:p>
    <w:p w:rsidR="00804FF8" w:rsidRPr="00804FF8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«Если опасно, надо идти к взрослому?», «Если рядом враг, надо затаиться и молчать?», «Если нас ищет кто-то злой?», «Если ты хочешь, чтобы тебя не заметили?»</w:t>
      </w:r>
    </w:p>
    <w:p w:rsidR="00245C34" w:rsidRDefault="00804FF8" w:rsidP="00804FF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FF8">
        <w:rPr>
          <w:rFonts w:ascii="Times New Roman" w:hAnsi="Times New Roman" w:cs="Times New Roman"/>
          <w:bCs/>
          <w:sz w:val="28"/>
          <w:szCs w:val="28"/>
        </w:rPr>
        <w:t>Правильно, ребята. Бывают такие ситуации, когда надо быстро подбежать к взрослому и когда надо сидеть тихо-тихо. Сейчас я включу секундомер, махну вам рукой, а вы подбегите ко мне и замрите в тишине на целых 20 секунд. Давайте!</w:t>
      </w:r>
    </w:p>
    <w:p w:rsidR="00C70196" w:rsidRPr="00C70196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196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C70196" w:rsidRPr="00C70196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196">
        <w:rPr>
          <w:rFonts w:ascii="Times New Roman" w:hAnsi="Times New Roman" w:cs="Times New Roman"/>
          <w:b/>
          <w:bCs/>
          <w:sz w:val="28"/>
          <w:szCs w:val="28"/>
        </w:rPr>
        <w:t>Рефлексия «Два вопроса».</w:t>
      </w:r>
    </w:p>
    <w:p w:rsidR="00C70196" w:rsidRPr="00C70196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196">
        <w:rPr>
          <w:rFonts w:ascii="Times New Roman" w:hAnsi="Times New Roman" w:cs="Times New Roman"/>
          <w:bCs/>
          <w:sz w:val="28"/>
          <w:szCs w:val="28"/>
        </w:rPr>
        <w:t>Педагоги передают мяч по кругу и отвечают на два вопроса:</w:t>
      </w:r>
    </w:p>
    <w:p w:rsidR="00C70196" w:rsidRPr="00C70196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196">
        <w:rPr>
          <w:rFonts w:ascii="Times New Roman" w:hAnsi="Times New Roman" w:cs="Times New Roman"/>
          <w:bCs/>
          <w:sz w:val="28"/>
          <w:szCs w:val="28"/>
        </w:rPr>
        <w:t>1. Что я узнал нового на семинаре?</w:t>
      </w:r>
    </w:p>
    <w:p w:rsidR="00C70196" w:rsidRPr="00C70196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196">
        <w:rPr>
          <w:rFonts w:ascii="Times New Roman" w:hAnsi="Times New Roman" w:cs="Times New Roman"/>
          <w:bCs/>
          <w:sz w:val="28"/>
          <w:szCs w:val="28"/>
        </w:rPr>
        <w:t>2. Что я буду применять в своей работе?</w:t>
      </w:r>
    </w:p>
    <w:p w:rsidR="00C70196" w:rsidRPr="00C70196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196">
        <w:rPr>
          <w:rFonts w:ascii="Times New Roman" w:hAnsi="Times New Roman" w:cs="Times New Roman"/>
          <w:bCs/>
          <w:sz w:val="28"/>
          <w:szCs w:val="28"/>
        </w:rPr>
        <w:t xml:space="preserve"> Закончить наш мастер-класс  хотелось бы притчей «Счастье».</w:t>
      </w:r>
    </w:p>
    <w:p w:rsidR="00C70196" w:rsidRPr="00C70196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196">
        <w:rPr>
          <w:rFonts w:ascii="Times New Roman" w:hAnsi="Times New Roman" w:cs="Times New Roman"/>
          <w:bCs/>
          <w:sz w:val="28"/>
          <w:szCs w:val="28"/>
        </w:rPr>
        <w:t>Бог слепил человека из глины, и остался у него неиспользованный кусок. «Что еще слепить тебе? – спросил Бог. – «Слепи мне счастье, – попросил человек. Ничего не ответил Бог и только положил человеку в ладонь оставшийся кусочек глины.</w:t>
      </w:r>
    </w:p>
    <w:p w:rsidR="00804FF8" w:rsidRDefault="00C70196" w:rsidP="00C7019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196">
        <w:rPr>
          <w:rFonts w:ascii="Times New Roman" w:hAnsi="Times New Roman" w:cs="Times New Roman"/>
          <w:bCs/>
          <w:sz w:val="28"/>
          <w:szCs w:val="28"/>
        </w:rPr>
        <w:lastRenderedPageBreak/>
        <w:t>Несложно понять суть сей притчи, всё в наших руках. Вот на такой позитивной ноте мы завершаем наш мастер-класс. Удачи вам во всех ваших делах, лепите своё счастье сами.</w:t>
      </w:r>
    </w:p>
    <w:p w:rsidR="00D83D62" w:rsidRPr="00547626" w:rsidRDefault="000B0E39" w:rsidP="005C41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39">
        <w:rPr>
          <w:rFonts w:ascii="Times New Roman" w:hAnsi="Times New Roman" w:cs="Times New Roman"/>
          <w:sz w:val="28"/>
          <w:szCs w:val="28"/>
        </w:rPr>
        <w:t>Мы благодарим Вас за проявленный интерес и работу на нашем мастер-классе.</w:t>
      </w:r>
    </w:p>
    <w:p w:rsidR="00937422" w:rsidRPr="00C70196" w:rsidRDefault="00937422" w:rsidP="009374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0196">
        <w:rPr>
          <w:rFonts w:ascii="Times New Roman" w:hAnsi="Times New Roman" w:cs="Times New Roman"/>
          <w:sz w:val="28"/>
          <w:szCs w:val="28"/>
          <w:u w:val="single"/>
        </w:rPr>
        <w:t>Сп</w:t>
      </w:r>
      <w:r w:rsidR="00332192" w:rsidRPr="00C70196">
        <w:rPr>
          <w:rFonts w:ascii="Times New Roman" w:hAnsi="Times New Roman" w:cs="Times New Roman"/>
          <w:sz w:val="28"/>
          <w:szCs w:val="28"/>
          <w:u w:val="single"/>
        </w:rPr>
        <w:t xml:space="preserve">исок </w:t>
      </w:r>
      <w:r w:rsidRPr="00C70196">
        <w:rPr>
          <w:rFonts w:ascii="Times New Roman" w:hAnsi="Times New Roman" w:cs="Times New Roman"/>
          <w:sz w:val="28"/>
          <w:szCs w:val="28"/>
          <w:u w:val="single"/>
        </w:rPr>
        <w:t xml:space="preserve"> литературы:</w:t>
      </w:r>
    </w:p>
    <w:p w:rsidR="00C70196" w:rsidRDefault="00C70196" w:rsidP="009374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0196">
        <w:rPr>
          <w:rFonts w:ascii="Times New Roman" w:hAnsi="Times New Roman" w:cs="Times New Roman"/>
          <w:sz w:val="28"/>
          <w:szCs w:val="28"/>
        </w:rPr>
        <w:t xml:space="preserve">Основы безопасности детей дошкольного возраста. / Н.Н. Авдеева, О.Л. Князева, Р.Б. </w:t>
      </w:r>
      <w:proofErr w:type="spellStart"/>
      <w:r w:rsidRPr="00C7019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C70196">
        <w:rPr>
          <w:rFonts w:ascii="Times New Roman" w:hAnsi="Times New Roman" w:cs="Times New Roman"/>
          <w:sz w:val="28"/>
          <w:szCs w:val="28"/>
        </w:rPr>
        <w:t>. М.: Просвещение, 2007.</w:t>
      </w:r>
    </w:p>
    <w:p w:rsidR="00C70196" w:rsidRPr="00CD324F" w:rsidRDefault="00C70196" w:rsidP="009374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0196">
        <w:rPr>
          <w:rFonts w:ascii="Times New Roman" w:hAnsi="Times New Roman" w:cs="Times New Roman"/>
          <w:sz w:val="28"/>
          <w:szCs w:val="28"/>
        </w:rPr>
        <w:t xml:space="preserve">К.Ю. Белая: Формирование основ безопасности у дошкольников 2-7 лет. – М.: </w:t>
      </w:r>
      <w:r w:rsidR="001C73A9">
        <w:rPr>
          <w:rFonts w:ascii="Times New Roman" w:hAnsi="Times New Roman" w:cs="Times New Roman"/>
          <w:sz w:val="28"/>
          <w:szCs w:val="28"/>
        </w:rPr>
        <w:t>Мозаика – Синтез, 2018. -64 с.</w:t>
      </w:r>
      <w:bookmarkStart w:id="0" w:name="_GoBack"/>
      <w:bookmarkEnd w:id="0"/>
      <w:r w:rsidRPr="00C70196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906B5B" w:rsidRPr="00547626" w:rsidRDefault="00937422" w:rsidP="00AA69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4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6B5B" w:rsidRPr="00547626" w:rsidSect="00C9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77AE"/>
    <w:multiLevelType w:val="hybridMultilevel"/>
    <w:tmpl w:val="6152E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906"/>
    <w:rsid w:val="00062C89"/>
    <w:rsid w:val="000A6A8B"/>
    <w:rsid w:val="000B0E39"/>
    <w:rsid w:val="000C7060"/>
    <w:rsid w:val="00156825"/>
    <w:rsid w:val="0016240B"/>
    <w:rsid w:val="001C73A9"/>
    <w:rsid w:val="00245C34"/>
    <w:rsid w:val="00280DE9"/>
    <w:rsid w:val="002D1F56"/>
    <w:rsid w:val="00332192"/>
    <w:rsid w:val="004B1D1C"/>
    <w:rsid w:val="00511A2F"/>
    <w:rsid w:val="00547626"/>
    <w:rsid w:val="00554D5E"/>
    <w:rsid w:val="005C31DD"/>
    <w:rsid w:val="005C4171"/>
    <w:rsid w:val="00705860"/>
    <w:rsid w:val="00715656"/>
    <w:rsid w:val="00721900"/>
    <w:rsid w:val="00753906"/>
    <w:rsid w:val="00804FF8"/>
    <w:rsid w:val="00866982"/>
    <w:rsid w:val="00906B5B"/>
    <w:rsid w:val="00937422"/>
    <w:rsid w:val="00940A83"/>
    <w:rsid w:val="009C4D96"/>
    <w:rsid w:val="009D38BA"/>
    <w:rsid w:val="009D6EBD"/>
    <w:rsid w:val="00AA69AE"/>
    <w:rsid w:val="00B34738"/>
    <w:rsid w:val="00BB136E"/>
    <w:rsid w:val="00C70196"/>
    <w:rsid w:val="00C90435"/>
    <w:rsid w:val="00CD324F"/>
    <w:rsid w:val="00DB3914"/>
    <w:rsid w:val="00E835FF"/>
    <w:rsid w:val="00E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D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7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</cp:lastModifiedBy>
  <cp:revision>11</cp:revision>
  <cp:lastPrinted>2020-02-26T07:49:00Z</cp:lastPrinted>
  <dcterms:created xsi:type="dcterms:W3CDTF">2020-02-18T18:09:00Z</dcterms:created>
  <dcterms:modified xsi:type="dcterms:W3CDTF">2024-03-28T18:29:00Z</dcterms:modified>
</cp:coreProperties>
</file>