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rStyle w:val="Strong"/>
          <w:color w:val="000000"/>
          <w:sz w:val="28"/>
          <w:szCs w:val="28"/>
        </w:rPr>
        <w:t>Интерактивная игр</w:t>
      </w:r>
      <w:r>
        <w:rPr>
          <w:rStyle w:val="Strong"/>
          <w:color w:val="000000"/>
          <w:sz w:val="28"/>
          <w:szCs w:val="28"/>
        </w:rPr>
        <w:t>а</w:t>
      </w:r>
      <w:r w:rsidRPr="00E73D95">
        <w:rPr>
          <w:rStyle w:val="Strong"/>
          <w:color w:val="000000"/>
          <w:sz w:val="28"/>
          <w:szCs w:val="28"/>
        </w:rPr>
        <w:t xml:space="preserve"> для детей старшего дошкольного возраста </w:t>
      </w:r>
      <w:r>
        <w:rPr>
          <w:rStyle w:val="Strong"/>
          <w:color w:val="000000"/>
          <w:sz w:val="28"/>
          <w:szCs w:val="28"/>
        </w:rPr>
        <w:t>«Азбука пожарной безопасности»</w:t>
      </w:r>
    </w:p>
    <w:p w:rsidR="005B4CF9" w:rsidRDefault="005B4CF9" w:rsidP="00314624">
      <w:pPr>
        <w:pStyle w:val="NormalWeb"/>
        <w:shd w:val="clear" w:color="auto" w:fill="FFFFFF"/>
        <w:spacing w:line="360" w:lineRule="auto"/>
        <w:jc w:val="both"/>
        <w:rPr>
          <w:rStyle w:val="Emphasis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Исакова Вероника Анатольевна, </w:t>
      </w:r>
      <w:r w:rsidRPr="00E73D95">
        <w:rPr>
          <w:color w:val="000000"/>
          <w:sz w:val="28"/>
          <w:szCs w:val="28"/>
        </w:rPr>
        <w:t>воспитатель МАДОУ </w:t>
      </w:r>
      <w:r w:rsidRPr="00E73D95">
        <w:rPr>
          <w:rStyle w:val="Emphasis"/>
          <w:bCs/>
          <w:i w:val="0"/>
          <w:color w:val="000000"/>
          <w:sz w:val="28"/>
          <w:szCs w:val="28"/>
        </w:rPr>
        <w:t>ДС №69 «Ладушки»</w:t>
      </w:r>
      <w:r>
        <w:rPr>
          <w:rStyle w:val="Emphasis"/>
          <w:b/>
          <w:bCs/>
          <w:color w:val="000000"/>
          <w:sz w:val="28"/>
          <w:szCs w:val="28"/>
        </w:rPr>
        <w:t xml:space="preserve"> 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color w:val="000000"/>
          <w:sz w:val="28"/>
          <w:szCs w:val="28"/>
        </w:rPr>
        <w:t>Название: Интерактивная игра </w:t>
      </w:r>
      <w:r w:rsidRPr="00E73D95">
        <w:rPr>
          <w:rStyle w:val="Emphasis"/>
          <w:bCs/>
          <w:color w:val="000000"/>
          <w:sz w:val="28"/>
          <w:szCs w:val="28"/>
        </w:rPr>
        <w:t>«</w:t>
      </w:r>
      <w:r>
        <w:rPr>
          <w:rStyle w:val="Emphasis"/>
          <w:bCs/>
          <w:color w:val="000000"/>
          <w:sz w:val="28"/>
          <w:szCs w:val="28"/>
        </w:rPr>
        <w:t>Азбука пожарной безопасности</w:t>
      </w:r>
      <w:r w:rsidRPr="00E73D95">
        <w:rPr>
          <w:rStyle w:val="Emphasis"/>
          <w:bCs/>
          <w:color w:val="000000"/>
          <w:sz w:val="28"/>
          <w:szCs w:val="28"/>
        </w:rPr>
        <w:t>»</w:t>
      </w:r>
      <w:r w:rsidRPr="00E73D95">
        <w:rPr>
          <w:color w:val="000000"/>
          <w:sz w:val="28"/>
          <w:szCs w:val="28"/>
        </w:rPr>
        <w:t>.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color w:val="000000"/>
          <w:sz w:val="28"/>
          <w:szCs w:val="28"/>
        </w:rPr>
        <w:t>Краткое описание игры: игра предназначена для детей старшего дошкольного возраста </w:t>
      </w:r>
      <w:r w:rsidRPr="00E73D95">
        <w:rPr>
          <w:rStyle w:val="Emphasis"/>
          <w:color w:val="000000"/>
          <w:sz w:val="28"/>
          <w:szCs w:val="28"/>
        </w:rPr>
        <w:t>(5-7 лет)</w:t>
      </w:r>
      <w:r w:rsidRPr="00E73D95">
        <w:rPr>
          <w:color w:val="000000"/>
          <w:sz w:val="28"/>
          <w:szCs w:val="28"/>
        </w:rPr>
        <w:t>, направлена на расширение, обогащение и закрепление знаний детей о пожарной безопасности.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rStyle w:val="Strong"/>
          <w:color w:val="000000"/>
          <w:sz w:val="28"/>
          <w:szCs w:val="28"/>
        </w:rPr>
        <w:t>Актуальность и значимость: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color w:val="000000"/>
          <w:sz w:val="28"/>
          <w:szCs w:val="28"/>
        </w:rPr>
        <w:t>Применение ИКТ в ДОУ является мощным техническим средством обучения, коммуникации, управления, необходимое для совместной деятельности педагогов, детей и их родителей, позволяет в новой и занимательной для дошкольников форме развивать память, воображение, творческие способности, навыки ориентации в пространстве, логическое и абстрактное мышление.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color w:val="000000"/>
          <w:sz w:val="28"/>
          <w:szCs w:val="28"/>
        </w:rPr>
        <w:t> Дидактические игры занимают важнейшее место в жизни ребёнка. Игра для дошкольников — способ познания окружающего мира. Использование интерактивных технологий является одним из эффективных способов повышения мотивации и индивидуализации обучения детей, развития у них творческих способностей и создания благоприятного эмоционального фона. Дидактические интерактивные игры с использованием компьютерных технологий позволяют стимулировать непроизвольное внимание детей благодаря возможности демонстрации явлений и объектов в динамике; позволяют сделать процесс обучения интересным, ненавязчивым, интегрировать аудиовизуальную информацию, представленную в различной форме. Использование интерактивных игр позволяет перейти от объяснительно-иллюстрированного способа обучения к деятельностному, при котором ребенок становится активным субъектом, а не пассивным объектом педагогического воздействия. Именно это способствует осознанному усвоению новых знаний.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color w:val="000000"/>
          <w:sz w:val="28"/>
          <w:szCs w:val="28"/>
        </w:rPr>
        <w:t>Безопасность ребенка – это одна из основных забот, как родителей, так и педагогов детского сада, ведь на их плечи ложится не только обязанность обеспечить сохранность ребенка, но и обучить его необходимому поведению в разных жизненных ситуациях. И от того, донесём ли мы, взрослые, до сознания ребёнка необходимые знания о безопасности, будет зависеть его жизнь. Тема безопасности детей в быту сегодня особенно актуальна. Ведь безопасность – это не просто усвоенные детьми знания, а правильное поведение в различных жизненных ситуациях, в том числе и неожиданных. У детей дошкольного возраста недостаточно знаний о правилах безопасности, навыков осознанного безопасного поведения.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color w:val="000000"/>
          <w:sz w:val="28"/>
          <w:szCs w:val="28"/>
        </w:rPr>
        <w:t>Потребность обучения детей правилам пожарной безопасности подтверждает статистика пожаров из-за шалости детей с огнем. Анализ многих происшествий, связанных с поведением ребенка во время пожара, показывает, что малышей отличает пассивно-оборонительная реакция: от страха ребенок прячется в укромные места, вместо того, чтобы покинуть горящий дом или позвать на помощь. Вместе с тем, детям свойственна тяга к огню, и поэтому запреты, как правило, малоэффективны. Необходимо вести постоянную, целенаправленную работу по привитию навыков острожного обращения с огнем, давать знания о свойствах огня и дыма, учить правильному поведению в экстремальной ситуации пожара.</w:t>
      </w:r>
    </w:p>
    <w:p w:rsidR="005B4CF9" w:rsidRPr="00076414" w:rsidRDefault="005B4CF9" w:rsidP="00314624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76414">
        <w:rPr>
          <w:color w:val="000000"/>
          <w:sz w:val="28"/>
          <w:szCs w:val="28"/>
        </w:rPr>
        <w:t>Мы живем в современном мире, где все быстро изменяется, развивается. К сожалению, в нашей глобальной цивилизации, сегодня не исчезают проблемы и беды, связанные с огнем.  Можно назвать много факторов, влияющих на увеличение пожаров в современном мире, но самым важным является человеческий фактор.</w:t>
      </w:r>
    </w:p>
    <w:p w:rsidR="005B4CF9" w:rsidRPr="00076414" w:rsidRDefault="005B4CF9" w:rsidP="00314624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 w:rsidRPr="00076414">
        <w:rPr>
          <w:color w:val="000000"/>
          <w:sz w:val="28"/>
          <w:szCs w:val="28"/>
        </w:rPr>
        <w:t>За последние годы значительно увеличилось количество пожаров, которые произошли по вине человека. </w:t>
      </w:r>
      <w:r w:rsidRPr="00076414">
        <w:rPr>
          <w:b/>
          <w:bCs/>
          <w:i/>
          <w:iCs/>
          <w:color w:val="000000"/>
          <w:sz w:val="28"/>
          <w:szCs w:val="28"/>
        </w:rPr>
        <w:t>Часто причиной пожара является детская шалость</w:t>
      </w:r>
      <w:r w:rsidRPr="00076414">
        <w:rPr>
          <w:color w:val="000000"/>
          <w:sz w:val="28"/>
          <w:szCs w:val="28"/>
        </w:rPr>
        <w:t>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Поэтому нам особенно важно исследовать, понять, осмыслить данную проблему, как можно больше узнать об огне, причинах пожаров и подготовить рекомендации как избежать беды.  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color w:val="000000"/>
          <w:sz w:val="28"/>
          <w:szCs w:val="28"/>
        </w:rPr>
        <w:t>Главная задача взрослых — помочь детям, начиная с дошкольного возраста, утвердиться в этих знаниях, предостеречь от беды и при этом не просто сказать: </w:t>
      </w:r>
      <w:r w:rsidRPr="00E73D95">
        <w:rPr>
          <w:rStyle w:val="Emphasis"/>
          <w:b/>
          <w:bCs/>
          <w:color w:val="000000"/>
          <w:sz w:val="28"/>
          <w:szCs w:val="28"/>
        </w:rPr>
        <w:t>«Этого делать нельзя»</w:t>
      </w:r>
      <w:r w:rsidRPr="00E73D95">
        <w:rPr>
          <w:color w:val="000000"/>
          <w:sz w:val="28"/>
          <w:szCs w:val="28"/>
        </w:rPr>
        <w:t>, а объяснить, почему нельзя и к чему это может привести. Знание и соблюдение противопожарных требований только тогда становятся естественными в поведении человека, когда они привиты с детства. Именно в дошкольном возрасте возникают благоприятные условия для воспитания у ребенка чувства опасности перед огнем, навыков умелого обращения с ним и овладения знаниями, помогающими предупредить загорание или сориентироваться в сложной ситуации пожара.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color w:val="000000"/>
          <w:sz w:val="28"/>
          <w:szCs w:val="28"/>
        </w:rPr>
        <w:t>Данная игра может быть полезна педагогами, родителями в совместной и индивидуальной работе с детьми по освоению и закреплению знаний по теме: правила пожарной безопасности, безопасное поведение во время пожара.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color w:val="000000"/>
          <w:sz w:val="28"/>
          <w:szCs w:val="28"/>
        </w:rPr>
        <w:t>Цель: Закрепить и расширить знания об элементарных правилах пожарной безопасности детей, развить у них чувства самосохранения.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rStyle w:val="Strong"/>
          <w:color w:val="000000"/>
          <w:sz w:val="28"/>
          <w:szCs w:val="28"/>
        </w:rPr>
        <w:t>Задачи:</w:t>
      </w:r>
    </w:p>
    <w:p w:rsidR="005B4CF9" w:rsidRPr="00E73D95" w:rsidRDefault="005B4CF9" w:rsidP="003146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D95">
        <w:rPr>
          <w:rFonts w:ascii="Times New Roman" w:hAnsi="Times New Roman"/>
          <w:color w:val="000000"/>
          <w:sz w:val="28"/>
          <w:szCs w:val="28"/>
        </w:rPr>
        <w:t>Закрепить знания детей о правилах пожарной безопасности;</w:t>
      </w:r>
    </w:p>
    <w:p w:rsidR="005B4CF9" w:rsidRPr="00E73D95" w:rsidRDefault="005B4CF9" w:rsidP="003146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D95">
        <w:rPr>
          <w:rFonts w:ascii="Times New Roman" w:hAnsi="Times New Roman"/>
          <w:color w:val="000000"/>
          <w:sz w:val="28"/>
          <w:szCs w:val="28"/>
        </w:rPr>
        <w:t>Формировать представления детей о причинах возникновения пожара;</w:t>
      </w:r>
    </w:p>
    <w:p w:rsidR="005B4CF9" w:rsidRPr="00E73D95" w:rsidRDefault="005B4CF9" w:rsidP="003146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D95">
        <w:rPr>
          <w:rFonts w:ascii="Times New Roman" w:hAnsi="Times New Roman"/>
          <w:color w:val="000000"/>
          <w:sz w:val="28"/>
          <w:szCs w:val="28"/>
        </w:rPr>
        <w:t>Формировать понимание необходимости соблюдения правил пожарной безопасности;</w:t>
      </w:r>
    </w:p>
    <w:p w:rsidR="005B4CF9" w:rsidRPr="00E73D95" w:rsidRDefault="005B4CF9" w:rsidP="003146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D95">
        <w:rPr>
          <w:rFonts w:ascii="Times New Roman" w:hAnsi="Times New Roman"/>
          <w:color w:val="000000"/>
          <w:sz w:val="28"/>
          <w:szCs w:val="28"/>
        </w:rPr>
        <w:t>Продолжать расширять представления о безопасном поведении в случае возникновения пожара;</w:t>
      </w:r>
    </w:p>
    <w:p w:rsidR="005B4CF9" w:rsidRPr="00E73D95" w:rsidRDefault="005B4CF9" w:rsidP="003146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D95">
        <w:rPr>
          <w:rFonts w:ascii="Times New Roman" w:hAnsi="Times New Roman"/>
          <w:color w:val="000000"/>
          <w:sz w:val="28"/>
          <w:szCs w:val="28"/>
        </w:rPr>
        <w:t>Научить детей избегать потенциальную опасность пожара;</w:t>
      </w:r>
    </w:p>
    <w:p w:rsidR="005B4CF9" w:rsidRPr="00E73D95" w:rsidRDefault="005B4CF9" w:rsidP="003146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D95">
        <w:rPr>
          <w:rFonts w:ascii="Times New Roman" w:hAnsi="Times New Roman"/>
          <w:color w:val="000000"/>
          <w:sz w:val="28"/>
          <w:szCs w:val="28"/>
        </w:rPr>
        <w:t>Закреплять знания по безопасному обращению детей с бытовыми приборами;</w:t>
      </w:r>
    </w:p>
    <w:p w:rsidR="005B4CF9" w:rsidRPr="00E73D95" w:rsidRDefault="005B4CF9" w:rsidP="003146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D95">
        <w:rPr>
          <w:rFonts w:ascii="Times New Roman" w:hAnsi="Times New Roman"/>
          <w:color w:val="000000"/>
          <w:sz w:val="28"/>
          <w:szCs w:val="28"/>
        </w:rPr>
        <w:t>Повторять и закреплять с детьми правила пожарной безопасности;</w:t>
      </w:r>
    </w:p>
    <w:p w:rsidR="005B4CF9" w:rsidRPr="00E73D95" w:rsidRDefault="005B4CF9" w:rsidP="003146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D95">
        <w:rPr>
          <w:rFonts w:ascii="Times New Roman" w:hAnsi="Times New Roman"/>
          <w:color w:val="000000"/>
          <w:sz w:val="28"/>
          <w:szCs w:val="28"/>
        </w:rPr>
        <w:t>Повторить, закрепить и расширить знания детей об условных обозначениях и знаках эвакуации и пожарной безопасности.</w:t>
      </w:r>
    </w:p>
    <w:p w:rsidR="005B4CF9" w:rsidRPr="00E73D95" w:rsidRDefault="005B4CF9" w:rsidP="003146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D95">
        <w:rPr>
          <w:rFonts w:ascii="Times New Roman" w:hAnsi="Times New Roman"/>
          <w:color w:val="000000"/>
          <w:sz w:val="28"/>
          <w:szCs w:val="28"/>
        </w:rPr>
        <w:t>Активировать словарный запас детей.</w:t>
      </w:r>
    </w:p>
    <w:p w:rsidR="005B4CF9" w:rsidRPr="00E73D95" w:rsidRDefault="005B4CF9" w:rsidP="003146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D95">
        <w:rPr>
          <w:rFonts w:ascii="Times New Roman" w:hAnsi="Times New Roman"/>
          <w:color w:val="000000"/>
          <w:sz w:val="28"/>
          <w:szCs w:val="28"/>
        </w:rPr>
        <w:t>Воспитывать ответственность за свою жизнь.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color w:val="000000"/>
          <w:sz w:val="28"/>
          <w:szCs w:val="28"/>
        </w:rPr>
        <w:t>Оборудование: мультимеди</w:t>
      </w:r>
      <w:r>
        <w:rPr>
          <w:color w:val="000000"/>
          <w:sz w:val="28"/>
          <w:szCs w:val="28"/>
        </w:rPr>
        <w:t xml:space="preserve">йный </w:t>
      </w:r>
      <w:r w:rsidRPr="00E73D95">
        <w:rPr>
          <w:color w:val="000000"/>
          <w:sz w:val="28"/>
          <w:szCs w:val="28"/>
        </w:rPr>
        <w:t>проектор, экран, компьютер.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color w:val="000000"/>
          <w:sz w:val="28"/>
          <w:szCs w:val="28"/>
        </w:rPr>
        <w:t>Участники игры: дети старшей и подготовительной к школе группы.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rStyle w:val="Strong"/>
          <w:color w:val="000000"/>
          <w:sz w:val="28"/>
          <w:szCs w:val="28"/>
        </w:rPr>
        <w:t>Организация:</w:t>
      </w:r>
    </w:p>
    <w:p w:rsidR="005B4CF9" w:rsidRPr="00E73D95" w:rsidRDefault="005B4CF9" w:rsidP="003146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D95">
        <w:rPr>
          <w:rFonts w:ascii="Times New Roman" w:hAnsi="Times New Roman"/>
          <w:color w:val="000000"/>
          <w:sz w:val="28"/>
          <w:szCs w:val="28"/>
        </w:rPr>
        <w:t>Индивидуально </w:t>
      </w:r>
      <w:r w:rsidRPr="00E73D95">
        <w:rPr>
          <w:rStyle w:val="Emphasis"/>
          <w:rFonts w:ascii="Times New Roman" w:hAnsi="Times New Roman"/>
          <w:color w:val="000000"/>
          <w:sz w:val="28"/>
          <w:szCs w:val="28"/>
        </w:rPr>
        <w:t>(педагог-ребенок, родитель-ребенок)</w:t>
      </w:r>
      <w:r w:rsidRPr="00E73D95">
        <w:rPr>
          <w:rFonts w:ascii="Times New Roman" w:hAnsi="Times New Roman"/>
          <w:color w:val="000000"/>
          <w:sz w:val="28"/>
          <w:szCs w:val="28"/>
        </w:rPr>
        <w:t>: с использованием ПК.</w:t>
      </w:r>
    </w:p>
    <w:p w:rsidR="005B4CF9" w:rsidRPr="00E73D95" w:rsidRDefault="005B4CF9" w:rsidP="003146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D95">
        <w:rPr>
          <w:rFonts w:ascii="Times New Roman" w:hAnsi="Times New Roman"/>
          <w:color w:val="000000"/>
          <w:sz w:val="28"/>
          <w:szCs w:val="28"/>
        </w:rPr>
        <w:t>Фронтально: в процессе образовательной деятельности с использованием мультимедийного оборудования в качестве демонстрации задания.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color w:val="000000"/>
          <w:sz w:val="28"/>
          <w:szCs w:val="28"/>
        </w:rPr>
        <w:t>Игра создана в программе Microsoft PowerPoint. В презентации используются анимационные эффекты и гиперссылки.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color w:val="000000"/>
          <w:sz w:val="28"/>
          <w:szCs w:val="28"/>
        </w:rPr>
        <w:t>На поле расположены 4 игры, дети выбирают одну игру и приступают к выполнению заданий. При правильном ответе картинка или надпись увеличивается в размере, сопрово</w:t>
      </w:r>
      <w:r>
        <w:rPr>
          <w:color w:val="000000"/>
          <w:sz w:val="28"/>
          <w:szCs w:val="28"/>
        </w:rPr>
        <w:t>ж</w:t>
      </w:r>
      <w:r w:rsidRPr="00E73D95">
        <w:rPr>
          <w:color w:val="000000"/>
          <w:sz w:val="28"/>
          <w:szCs w:val="28"/>
        </w:rPr>
        <w:t>дается звуковыми эф</w:t>
      </w:r>
      <w:r>
        <w:rPr>
          <w:color w:val="000000"/>
          <w:sz w:val="28"/>
          <w:szCs w:val="28"/>
        </w:rPr>
        <w:t>ф</w:t>
      </w:r>
      <w:r w:rsidRPr="00E73D95">
        <w:rPr>
          <w:color w:val="000000"/>
          <w:sz w:val="28"/>
          <w:szCs w:val="28"/>
        </w:rPr>
        <w:t>ектами </w:t>
      </w:r>
      <w:r>
        <w:rPr>
          <w:rStyle w:val="Emphasis"/>
          <w:b/>
          <w:bCs/>
          <w:color w:val="000000"/>
          <w:sz w:val="28"/>
          <w:szCs w:val="28"/>
        </w:rPr>
        <w:t>«а</w:t>
      </w:r>
      <w:r w:rsidRPr="00E73D95">
        <w:rPr>
          <w:rStyle w:val="Emphasis"/>
          <w:b/>
          <w:bCs/>
          <w:color w:val="000000"/>
          <w:sz w:val="28"/>
          <w:szCs w:val="28"/>
        </w:rPr>
        <w:t>плодисмент</w:t>
      </w:r>
      <w:r>
        <w:rPr>
          <w:rStyle w:val="Emphasis"/>
          <w:b/>
          <w:bCs/>
          <w:color w:val="000000"/>
          <w:sz w:val="28"/>
          <w:szCs w:val="28"/>
        </w:rPr>
        <w:t>ы</w:t>
      </w:r>
      <w:r w:rsidRPr="00E73D95">
        <w:rPr>
          <w:rStyle w:val="Emphasis"/>
          <w:b/>
          <w:bCs/>
          <w:color w:val="000000"/>
          <w:sz w:val="28"/>
          <w:szCs w:val="28"/>
        </w:rPr>
        <w:t>»</w:t>
      </w:r>
      <w:r w:rsidRPr="00E73D95">
        <w:rPr>
          <w:color w:val="000000"/>
          <w:sz w:val="28"/>
          <w:szCs w:val="28"/>
        </w:rPr>
        <w:t>, при неверном ответе- картинка или надпись исчезает под звуковое сопровождение.</w:t>
      </w:r>
    </w:p>
    <w:p w:rsidR="005B4CF9" w:rsidRPr="00E73D95" w:rsidRDefault="005B4CF9" w:rsidP="00314624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73D95">
        <w:rPr>
          <w:color w:val="000000"/>
          <w:sz w:val="28"/>
          <w:szCs w:val="28"/>
        </w:rPr>
        <w:t>Переход на следующий слайд по управляющей кнопке. После выполнения всех заданий, игрок/ игроки переходят в начало игры </w:t>
      </w:r>
      <w:r w:rsidRPr="00E73D95">
        <w:rPr>
          <w:rStyle w:val="Emphasis"/>
          <w:color w:val="000000"/>
          <w:sz w:val="28"/>
          <w:szCs w:val="28"/>
        </w:rPr>
        <w:t>(слайд 2)</w:t>
      </w:r>
      <w:r w:rsidRPr="00E73D95">
        <w:rPr>
          <w:color w:val="000000"/>
          <w:sz w:val="28"/>
          <w:szCs w:val="28"/>
        </w:rPr>
        <w:t>, нажав кнопку </w:t>
      </w:r>
      <w:r w:rsidRPr="00E73D95">
        <w:rPr>
          <w:rStyle w:val="Emphasis"/>
          <w:b/>
          <w:bCs/>
          <w:color w:val="000000"/>
          <w:sz w:val="28"/>
          <w:szCs w:val="28"/>
        </w:rPr>
        <w:t>«меню»</w:t>
      </w:r>
      <w:r w:rsidRPr="00E73D95">
        <w:rPr>
          <w:color w:val="000000"/>
          <w:sz w:val="28"/>
          <w:szCs w:val="28"/>
        </w:rPr>
        <w:t>. После того, как игроки вернутся в меню, они выбирают следующую игру и продолжают выполнять задание и т.д.</w:t>
      </w:r>
    </w:p>
    <w:p w:rsidR="005B4CF9" w:rsidRDefault="005B4CF9" w:rsidP="00314624">
      <w:pPr>
        <w:pStyle w:val="NormalWeb"/>
        <w:shd w:val="clear" w:color="auto" w:fill="FFFFFF"/>
        <w:spacing w:line="360" w:lineRule="auto"/>
        <w:jc w:val="both"/>
        <w:rPr>
          <w:rStyle w:val="Strong"/>
          <w:color w:val="000000"/>
          <w:sz w:val="28"/>
          <w:szCs w:val="28"/>
        </w:rPr>
      </w:pPr>
    </w:p>
    <w:p w:rsidR="005B4CF9" w:rsidRDefault="005B4CF9" w:rsidP="00314624">
      <w:pPr>
        <w:pStyle w:val="NormalWeb"/>
        <w:shd w:val="clear" w:color="auto" w:fill="FFFFFF"/>
        <w:spacing w:line="360" w:lineRule="auto"/>
        <w:jc w:val="both"/>
        <w:rPr>
          <w:rStyle w:val="Strong"/>
          <w:color w:val="000000"/>
          <w:sz w:val="28"/>
          <w:szCs w:val="28"/>
        </w:rPr>
      </w:pPr>
    </w:p>
    <w:p w:rsidR="005B4CF9" w:rsidRPr="00E73D95" w:rsidRDefault="005B4CF9" w:rsidP="003146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B4CF9" w:rsidRPr="00E73D95" w:rsidSect="000F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210A"/>
    <w:multiLevelType w:val="multilevel"/>
    <w:tmpl w:val="8DE4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147E2"/>
    <w:multiLevelType w:val="multilevel"/>
    <w:tmpl w:val="B5B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C16C22"/>
    <w:multiLevelType w:val="multilevel"/>
    <w:tmpl w:val="70BE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A4FD9"/>
    <w:multiLevelType w:val="multilevel"/>
    <w:tmpl w:val="10EA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8555A3"/>
    <w:multiLevelType w:val="multilevel"/>
    <w:tmpl w:val="1574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68F"/>
    <w:rsid w:val="00000B28"/>
    <w:rsid w:val="00031CF6"/>
    <w:rsid w:val="00076414"/>
    <w:rsid w:val="000B2826"/>
    <w:rsid w:val="000F24B4"/>
    <w:rsid w:val="000F6732"/>
    <w:rsid w:val="001234DD"/>
    <w:rsid w:val="00136EF1"/>
    <w:rsid w:val="001419FD"/>
    <w:rsid w:val="001E176F"/>
    <w:rsid w:val="00202945"/>
    <w:rsid w:val="0031068F"/>
    <w:rsid w:val="00314624"/>
    <w:rsid w:val="00345CEE"/>
    <w:rsid w:val="0035443F"/>
    <w:rsid w:val="005B4CF9"/>
    <w:rsid w:val="007228B3"/>
    <w:rsid w:val="00847BE4"/>
    <w:rsid w:val="008D1BD8"/>
    <w:rsid w:val="008D30CF"/>
    <w:rsid w:val="00A429CA"/>
    <w:rsid w:val="00AF6B69"/>
    <w:rsid w:val="00B00F4F"/>
    <w:rsid w:val="00B81153"/>
    <w:rsid w:val="00B86A3A"/>
    <w:rsid w:val="00C271C2"/>
    <w:rsid w:val="00CA3D9E"/>
    <w:rsid w:val="00CF0548"/>
    <w:rsid w:val="00D044E7"/>
    <w:rsid w:val="00DF7325"/>
    <w:rsid w:val="00E73D95"/>
    <w:rsid w:val="00FD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3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F0548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locked/>
    <w:rsid w:val="0020294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73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E73D9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5</Pages>
  <Words>966</Words>
  <Characters>5508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11</cp:revision>
  <dcterms:created xsi:type="dcterms:W3CDTF">2023-10-22T12:34:00Z</dcterms:created>
  <dcterms:modified xsi:type="dcterms:W3CDTF">2023-11-30T05:51:00Z</dcterms:modified>
</cp:coreProperties>
</file>